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6D1599">
        <w:rPr>
          <w:rFonts w:ascii="Times New Roman" w:hAnsi="Times New Roman" w:cs="Times New Roman"/>
          <w:sz w:val="24"/>
          <w:szCs w:val="24"/>
        </w:rPr>
        <w:t>11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0F0BB2">
        <w:rPr>
          <w:rFonts w:ascii="Times New Roman" w:hAnsi="Times New Roman" w:cs="Times New Roman"/>
          <w:sz w:val="24"/>
          <w:szCs w:val="24"/>
          <w:lang w:val="kk-KZ"/>
        </w:rPr>
        <w:t>июня</w:t>
      </w:r>
      <w:r w:rsidR="00CB39A8">
        <w:rPr>
          <w:rFonts w:ascii="Times New Roman" w:hAnsi="Times New Roman" w:cs="Times New Roman"/>
          <w:sz w:val="24"/>
          <w:szCs w:val="24"/>
        </w:rPr>
        <w:t xml:space="preserve"> 2018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 w:rsidR="00774357"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 w:rsidR="00774357"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proofErr w:type="gram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850"/>
        <w:gridCol w:w="851"/>
        <w:gridCol w:w="992"/>
        <w:gridCol w:w="1559"/>
      </w:tblGrid>
      <w:tr w:rsidR="00E569F3" w:rsidTr="00544FBE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Пантопразол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кишечнорастворимой оболочкой 20мг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69C8" w:rsidRPr="00F26C86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69C8" w:rsidRPr="00F26C86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44,76</w:t>
            </w:r>
          </w:p>
        </w:tc>
        <w:tc>
          <w:tcPr>
            <w:tcW w:w="1559" w:type="dxa"/>
          </w:tcPr>
          <w:p w:rsidR="002D69C8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D69C8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952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Вода для инъекций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5 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vAlign w:val="bottom"/>
          </w:tcPr>
          <w:p w:rsidR="00E569F3" w:rsidRPr="00F26C86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22,51</w:t>
            </w:r>
          </w:p>
        </w:tc>
        <w:tc>
          <w:tcPr>
            <w:tcW w:w="1559" w:type="dxa"/>
          </w:tcPr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Диклофенак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 25мг покрытые оболочкой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13,37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1 337,00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Железа (II)сульфат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пленочной оболочкой, упаковке, 5мг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13,29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3 987,00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Калия хлорид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4% 10мл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center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68,83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13 766,00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Карведилол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таблетка, 25 мг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16,43</w:t>
            </w:r>
          </w:p>
        </w:tc>
        <w:tc>
          <w:tcPr>
            <w:tcW w:w="1559" w:type="dxa"/>
          </w:tcPr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3 286,00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Ко-амоксиклав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пор для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пероральной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суспензии 457,25/5мл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1382,2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276 440,00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Нифидипин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таблетка,10мг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1559" w:type="dxa"/>
          </w:tcPr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D69C8" w:rsidRPr="00F26C86">
              <w:rPr>
                <w:rFonts w:ascii="Times New Roman" w:hAnsi="Times New Roman" w:cs="Times New Roman"/>
                <w:sz w:val="20"/>
                <w:szCs w:val="20"/>
              </w:rPr>
              <w:t>177,66</w:t>
            </w:r>
          </w:p>
        </w:tc>
        <w:tc>
          <w:tcPr>
            <w:tcW w:w="1559" w:type="dxa"/>
          </w:tcPr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3 532,98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569F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822"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Омепразол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порошок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лиофилизированный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для приготовления раствора для инъекций 40 мг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105,39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Тиамин</w:t>
            </w:r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инъекций в ампуле 5% 1мл 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10,98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32 940,00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оболочкой </w:t>
            </w:r>
            <w:r w:rsidRPr="00F26C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1559" w:type="dxa"/>
          </w:tcPr>
          <w:p w:rsidR="00E569F3" w:rsidRPr="00F26C86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7 900,00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119,11</w:t>
            </w:r>
          </w:p>
        </w:tc>
        <w:tc>
          <w:tcPr>
            <w:tcW w:w="1559" w:type="dxa"/>
          </w:tcPr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13 102,10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Этамзилат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12,5%/2мл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F26C86" w:rsidRDefault="004440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25,13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5 026,00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Ранитидин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таблетка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 оболочкой 0,3г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1 260,00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694" w:type="dxa"/>
            <w:vAlign w:val="bottom"/>
          </w:tcPr>
          <w:p w:rsidR="00E569F3" w:rsidRPr="00F26C86" w:rsidRDefault="004440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Торсид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таблетка,5мг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E569F3" w:rsidRPr="00F26C86" w:rsidRDefault="004440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30,56</w:t>
            </w:r>
          </w:p>
        </w:tc>
        <w:tc>
          <w:tcPr>
            <w:tcW w:w="1559" w:type="dxa"/>
          </w:tcPr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056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Сулодексид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600ЛЕ/2мл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629,34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62 934,00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Сулодексид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капсула 250ле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капс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192,45</w:t>
            </w:r>
          </w:p>
        </w:tc>
        <w:tc>
          <w:tcPr>
            <w:tcW w:w="1559" w:type="dxa"/>
          </w:tcPr>
          <w:p w:rsidR="00E569F3" w:rsidRPr="00F26C86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96 225,00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</w:p>
        </w:tc>
        <w:tc>
          <w:tcPr>
            <w:tcW w:w="2694" w:type="dxa"/>
            <w:vAlign w:val="bottom"/>
          </w:tcPr>
          <w:p w:rsidR="00E569F3" w:rsidRPr="00F26C86" w:rsidRDefault="004440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Ревмоксикам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r w:rsidR="00444009" w:rsidRPr="00F26C86">
              <w:rPr>
                <w:rFonts w:ascii="Times New Roman" w:hAnsi="Times New Roman" w:cs="Times New Roman"/>
                <w:sz w:val="20"/>
                <w:szCs w:val="20"/>
              </w:rPr>
              <w:t>7,5 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bottom"/>
          </w:tcPr>
          <w:p w:rsidR="00E569F3" w:rsidRPr="00F26C86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7 290,00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F26C86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21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2 955,00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22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2 645,00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23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1 039,60</w:t>
            </w:r>
          </w:p>
        </w:tc>
      </w:tr>
      <w:tr w:rsidR="00E569F3" w:rsidRPr="00880CA7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Вода дистиллированная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5мл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F26C86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22,51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225,10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25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(суспензия)  0,1% 5мл 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188,1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37 620,00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26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Мазь гидрокортизона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%- 10г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135,39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6 769,50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27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Клотримазол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крем для наружного применения 1%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382,84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7 656,80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28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Кеторолак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3% 1мл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30,59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4 588,50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29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1 168,40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30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vAlign w:val="bottom"/>
          </w:tcPr>
          <w:p w:rsidR="00E569F3" w:rsidRPr="00F26C86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60,60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36 360,00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31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82083" w:rsidRPr="00F26C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4 751,70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32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32 200,00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33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6AD7" w:rsidRPr="00F26C86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3 534,00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34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Повидон-йодин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свечи вагинальные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66,69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666,90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35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Пилокарпин 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1%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глазные капли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% 15 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279,87</w:t>
            </w:r>
          </w:p>
        </w:tc>
        <w:tc>
          <w:tcPr>
            <w:tcW w:w="1559" w:type="dxa"/>
          </w:tcPr>
          <w:p w:rsidR="00E569F3" w:rsidRPr="00F26C86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27 987,00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36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Проксиметакаин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0,5% 15 мл гл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ап</w:t>
            </w:r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глазные капли 0,5% 15 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F26C86" w:rsidRDefault="00F26C8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559" w:type="dxa"/>
          </w:tcPr>
          <w:p w:rsidR="00296AD7" w:rsidRPr="00F26C86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F26C86" w:rsidRDefault="00F26C8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85 500</w:t>
            </w:r>
            <w:r w:rsidR="005C421C"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37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593,60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38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Сальбутамол</w:t>
            </w:r>
            <w:proofErr w:type="spellEnd"/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аэрозоль,100 мкг/доза,200доз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350,34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14 013,60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39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1 050,00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40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850" w:type="dxa"/>
            <w:vAlign w:val="center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92" w:type="dxa"/>
            <w:vAlign w:val="center"/>
          </w:tcPr>
          <w:p w:rsidR="00E569F3" w:rsidRPr="00F26C86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56,41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15 794,80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41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Сульфацетамид</w:t>
            </w:r>
            <w:proofErr w:type="spellEnd"/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514,40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42</w:t>
            </w:r>
          </w:p>
        </w:tc>
        <w:tc>
          <w:tcPr>
            <w:tcW w:w="2694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Трамадол</w:t>
            </w:r>
            <w:proofErr w:type="spellEnd"/>
          </w:p>
        </w:tc>
        <w:tc>
          <w:tcPr>
            <w:tcW w:w="2977" w:type="dxa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5%-2,0</w:t>
            </w:r>
          </w:p>
        </w:tc>
        <w:tc>
          <w:tcPr>
            <w:tcW w:w="850" w:type="dxa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82,00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2 460,00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43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Тропикамид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1% по 10 мл 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761,96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114 294,00</w:t>
            </w:r>
          </w:p>
        </w:tc>
      </w:tr>
      <w:tr w:rsidR="00E569F3" w:rsidTr="00544FBE"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44</w:t>
            </w:r>
          </w:p>
        </w:tc>
        <w:tc>
          <w:tcPr>
            <w:tcW w:w="2694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Ципрофлоксацин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капли глазные 0,3 % 5 мл</w:t>
            </w:r>
          </w:p>
        </w:tc>
        <w:tc>
          <w:tcPr>
            <w:tcW w:w="850" w:type="dxa"/>
            <w:vAlign w:val="bottom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F26C86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99,59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19 918,00</w:t>
            </w:r>
          </w:p>
        </w:tc>
      </w:tr>
      <w:tr w:rsidR="00E569F3" w:rsidTr="00865CE0">
        <w:trPr>
          <w:trHeight w:val="338"/>
        </w:trPr>
        <w:tc>
          <w:tcPr>
            <w:tcW w:w="567" w:type="dxa"/>
          </w:tcPr>
          <w:p w:rsidR="00E569F3" w:rsidRPr="00F26C86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45</w:t>
            </w:r>
          </w:p>
        </w:tc>
        <w:tc>
          <w:tcPr>
            <w:tcW w:w="2694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Этамзилат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2977" w:type="dxa"/>
            <w:vAlign w:val="center"/>
          </w:tcPr>
          <w:p w:rsidR="00E569F3" w:rsidRPr="00F26C86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раствор,12,5%-2мл</w:t>
            </w:r>
          </w:p>
        </w:tc>
        <w:tc>
          <w:tcPr>
            <w:tcW w:w="850" w:type="dxa"/>
            <w:vAlign w:val="center"/>
          </w:tcPr>
          <w:p w:rsidR="00E569F3" w:rsidRPr="00F26C86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F26C86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center"/>
          </w:tcPr>
          <w:p w:rsidR="00E569F3" w:rsidRPr="00F26C86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25,13</w:t>
            </w:r>
          </w:p>
        </w:tc>
        <w:tc>
          <w:tcPr>
            <w:tcW w:w="1559" w:type="dxa"/>
          </w:tcPr>
          <w:p w:rsidR="00E569F3" w:rsidRPr="00F26C86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7 539,00</w:t>
            </w:r>
          </w:p>
          <w:p w:rsidR="00544FBE" w:rsidRPr="00F26C86" w:rsidRDefault="00544FB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65CE0" w:rsidTr="00544FBE">
        <w:trPr>
          <w:trHeight w:val="138"/>
        </w:trPr>
        <w:tc>
          <w:tcPr>
            <w:tcW w:w="567" w:type="dxa"/>
          </w:tcPr>
          <w:p w:rsidR="00865CE0" w:rsidRPr="00F26C86" w:rsidRDefault="00712F9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46</w:t>
            </w:r>
          </w:p>
        </w:tc>
        <w:tc>
          <w:tcPr>
            <w:tcW w:w="2694" w:type="dxa"/>
            <w:vAlign w:val="center"/>
          </w:tcPr>
          <w:p w:rsidR="00865CE0" w:rsidRPr="00F26C86" w:rsidRDefault="00712F9A" w:rsidP="0086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</w:p>
        </w:tc>
        <w:tc>
          <w:tcPr>
            <w:tcW w:w="2977" w:type="dxa"/>
            <w:vAlign w:val="center"/>
          </w:tcPr>
          <w:p w:rsidR="00865CE0" w:rsidRPr="00F26C86" w:rsidRDefault="00712F9A" w:rsidP="0086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порошок </w:t>
            </w: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лифилизированный</w:t>
            </w:r>
            <w:proofErr w:type="spell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приготовление</w:t>
            </w:r>
            <w:proofErr w:type="gramEnd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 xml:space="preserve"> раствора для инъекции, 5 мл</w:t>
            </w:r>
          </w:p>
        </w:tc>
        <w:tc>
          <w:tcPr>
            <w:tcW w:w="850" w:type="dxa"/>
            <w:vAlign w:val="center"/>
          </w:tcPr>
          <w:p w:rsidR="00865CE0" w:rsidRPr="00F26C86" w:rsidRDefault="00712F9A" w:rsidP="0086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865CE0" w:rsidRPr="00F26C86" w:rsidRDefault="00712F9A" w:rsidP="00865CE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2" w:type="dxa"/>
            <w:vAlign w:val="center"/>
          </w:tcPr>
          <w:p w:rsidR="00865CE0" w:rsidRPr="00F26C86" w:rsidRDefault="00712F9A" w:rsidP="00865CE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6C8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9" w:type="dxa"/>
          </w:tcPr>
          <w:p w:rsidR="00865CE0" w:rsidRPr="00F26C86" w:rsidRDefault="00712F9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6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125 000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ED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="006D159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0F0B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.06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ED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="006D159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0F0B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713C0"/>
    <w:rsid w:val="000962C9"/>
    <w:rsid w:val="00097606"/>
    <w:rsid w:val="000A3774"/>
    <w:rsid w:val="000B1FC2"/>
    <w:rsid w:val="000C2084"/>
    <w:rsid w:val="000F0BB2"/>
    <w:rsid w:val="000F549A"/>
    <w:rsid w:val="000F76BC"/>
    <w:rsid w:val="001164B5"/>
    <w:rsid w:val="00124845"/>
    <w:rsid w:val="00126AA5"/>
    <w:rsid w:val="00157AC8"/>
    <w:rsid w:val="001744C6"/>
    <w:rsid w:val="001E7634"/>
    <w:rsid w:val="002108D5"/>
    <w:rsid w:val="00256CD4"/>
    <w:rsid w:val="00256EDA"/>
    <w:rsid w:val="0026336B"/>
    <w:rsid w:val="00296AD7"/>
    <w:rsid w:val="002D69C8"/>
    <w:rsid w:val="003108E5"/>
    <w:rsid w:val="00376E92"/>
    <w:rsid w:val="0039536E"/>
    <w:rsid w:val="003C706B"/>
    <w:rsid w:val="00425FC7"/>
    <w:rsid w:val="00437F46"/>
    <w:rsid w:val="00444009"/>
    <w:rsid w:val="0046136A"/>
    <w:rsid w:val="00470489"/>
    <w:rsid w:val="00481CC7"/>
    <w:rsid w:val="00482083"/>
    <w:rsid w:val="00484F40"/>
    <w:rsid w:val="004E2364"/>
    <w:rsid w:val="005111A4"/>
    <w:rsid w:val="00544FBE"/>
    <w:rsid w:val="005464A9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D1599"/>
    <w:rsid w:val="006D533E"/>
    <w:rsid w:val="006E0DE9"/>
    <w:rsid w:val="006E2209"/>
    <w:rsid w:val="006F200D"/>
    <w:rsid w:val="00712F9A"/>
    <w:rsid w:val="00747A99"/>
    <w:rsid w:val="00774357"/>
    <w:rsid w:val="00793D43"/>
    <w:rsid w:val="007D16B6"/>
    <w:rsid w:val="00865CE0"/>
    <w:rsid w:val="00880CA7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D2D2E"/>
    <w:rsid w:val="00AF2CC1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D1ED5"/>
    <w:rsid w:val="00CE01F7"/>
    <w:rsid w:val="00CE14CD"/>
    <w:rsid w:val="00CF6C40"/>
    <w:rsid w:val="00D22800"/>
    <w:rsid w:val="00D7129F"/>
    <w:rsid w:val="00D75778"/>
    <w:rsid w:val="00DD47A1"/>
    <w:rsid w:val="00E22822"/>
    <w:rsid w:val="00E2764C"/>
    <w:rsid w:val="00E40A5E"/>
    <w:rsid w:val="00E569F3"/>
    <w:rsid w:val="00ED54AC"/>
    <w:rsid w:val="00F26C86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15</cp:revision>
  <cp:lastPrinted>2018-05-11T09:24:00Z</cp:lastPrinted>
  <dcterms:created xsi:type="dcterms:W3CDTF">2018-03-27T06:51:00Z</dcterms:created>
  <dcterms:modified xsi:type="dcterms:W3CDTF">2018-07-10T03:48:00Z</dcterms:modified>
</cp:coreProperties>
</file>